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仿宋"/>
          <w:color w:val="000000"/>
          <w:sz w:val="24"/>
        </w:rPr>
      </w:pPr>
      <w:r>
        <w:rPr>
          <w:rFonts w:eastAsia="黑体"/>
          <w:color w:val="000000"/>
          <w:sz w:val="32"/>
          <w:szCs w:val="32"/>
        </w:rPr>
        <w:t>高校美育改革创新优秀案例信息采集表</w:t>
      </w:r>
    </w:p>
    <w:tbl>
      <w:tblPr>
        <w:tblStyle w:val="2"/>
        <w:tblW w:w="9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8"/>
        <w:gridCol w:w="2410"/>
        <w:gridCol w:w="2976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  <w:jc w:val="center"/>
        </w:trPr>
        <w:tc>
          <w:tcPr>
            <w:tcW w:w="194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741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  <w:jc w:val="center"/>
        </w:trPr>
        <w:tc>
          <w:tcPr>
            <w:tcW w:w="194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案例题目</w:t>
            </w:r>
          </w:p>
        </w:tc>
        <w:tc>
          <w:tcPr>
            <w:tcW w:w="741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  <w:jc w:val="center"/>
        </w:trPr>
        <w:tc>
          <w:tcPr>
            <w:tcW w:w="194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案例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选题</w:t>
            </w:r>
          </w:p>
        </w:tc>
        <w:tc>
          <w:tcPr>
            <w:tcW w:w="741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从细则的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8个选题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中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  <w:jc w:val="center"/>
        </w:trPr>
        <w:tc>
          <w:tcPr>
            <w:tcW w:w="194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案例负责人</w:t>
            </w:r>
          </w:p>
        </w:tc>
        <w:tc>
          <w:tcPr>
            <w:tcW w:w="24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（限填1人）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  <w:jc w:val="center"/>
        </w:trPr>
        <w:tc>
          <w:tcPr>
            <w:tcW w:w="194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负责人职务职称</w:t>
            </w:r>
          </w:p>
        </w:tc>
        <w:tc>
          <w:tcPr>
            <w:tcW w:w="24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  <w:jc w:val="center"/>
        </w:trPr>
        <w:tc>
          <w:tcPr>
            <w:tcW w:w="194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案例团队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成员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（最多4人，排序）</w:t>
            </w:r>
          </w:p>
        </w:tc>
        <w:tc>
          <w:tcPr>
            <w:tcW w:w="24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  <w:jc w:val="center"/>
        </w:trPr>
        <w:tc>
          <w:tcPr>
            <w:tcW w:w="194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194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  <w:jc w:val="center"/>
        </w:trPr>
        <w:tc>
          <w:tcPr>
            <w:tcW w:w="194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 w:hRule="atLeast"/>
          <w:jc w:val="center"/>
        </w:trPr>
        <w:tc>
          <w:tcPr>
            <w:tcW w:w="194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7" w:hRule="atLeast"/>
          <w:jc w:val="center"/>
        </w:trPr>
        <w:tc>
          <w:tcPr>
            <w:tcW w:w="194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案例简介</w:t>
            </w:r>
          </w:p>
        </w:tc>
        <w:tc>
          <w:tcPr>
            <w:tcW w:w="741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60" w:firstLineChars="50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  <w:jc w:val="center"/>
        </w:trPr>
        <w:tc>
          <w:tcPr>
            <w:tcW w:w="194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案例正文</w:t>
            </w:r>
          </w:p>
        </w:tc>
        <w:tc>
          <w:tcPr>
            <w:tcW w:w="741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YmMyMjZlYTQ5ZTc3OTM3MmYxYzc2MTgxNGYyYWEifQ=="/>
  </w:docVars>
  <w:rsids>
    <w:rsidRoot w:val="4996429D"/>
    <w:rsid w:val="0B70168E"/>
    <w:rsid w:val="0C2C7CAB"/>
    <w:rsid w:val="1BDB461B"/>
    <w:rsid w:val="424E1A22"/>
    <w:rsid w:val="459D6299"/>
    <w:rsid w:val="45B778DE"/>
    <w:rsid w:val="4996429D"/>
    <w:rsid w:val="4D41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109</Characters>
  <Lines>0</Lines>
  <Paragraphs>0</Paragraphs>
  <TotalTime>3</TotalTime>
  <ScaleCrop>false</ScaleCrop>
  <LinksUpToDate>false</LinksUpToDate>
  <CharactersWithSpaces>109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2023-05-24T05:30:00Z</dcterms:created>
  <dc:creator>adaior</dc:creator>
  <cp:lastModifiedBy>adaior</cp:lastModifiedBy>
  <dcterms:modified xsi:type="dcterms:W3CDTF">2023-06-05T00:45:03Z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9A2C8E9A00484D4DB729F951571D8719_11</vt:lpwstr>
  </property>
</Properties>
</file>