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1" w:tblpY="226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470"/>
        <w:gridCol w:w="2014"/>
        <w:gridCol w:w="1694"/>
        <w:gridCol w:w="1377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1.2023年招生宣传组联络人信息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78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2"/>
                <w:szCs w:val="22"/>
              </w:rPr>
              <w:t>责任学院</w:t>
            </w:r>
          </w:p>
        </w:tc>
        <w:tc>
          <w:tcPr>
            <w:tcW w:w="711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2"/>
                <w:szCs w:val="22"/>
              </w:rPr>
              <w:t>省内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省外一</w:t>
            </w:r>
          </w:p>
        </w:tc>
        <w:tc>
          <w:tcPr>
            <w:tcW w:w="486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省外二</w:t>
            </w:r>
          </w:p>
        </w:tc>
        <w:tc>
          <w:tcPr>
            <w:tcW w:w="1210" w:type="pct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建筑与城市规划学院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陈希，15501681580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环境科学与工程学院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赵自奇，18101297729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张洁，15805178181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土木工程学院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廖想想，18861176805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电子与信息工程学院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淮安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耿天宇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，15250062910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顾银君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，15298897187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孙佳明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13771849082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数学科学学院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胡世怡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，13962163972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社会发展与公共管理学院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张士威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，15850006020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江苗，15051882171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物理科学与技术学院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吴娱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，13771878801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国际教育学院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董川永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，13656204033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78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化学与生命科学学院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南京</w:t>
            </w:r>
          </w:p>
        </w:tc>
        <w:tc>
          <w:tcPr>
            <w:tcW w:w="598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210" w:type="pct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伊绵帅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，15062369915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南通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陈碧榭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，13179648633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宿迁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陆丹薇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，13013800193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李永丹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，18913749820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78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地理科学与测绘工程学院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常州</w:t>
            </w:r>
          </w:p>
        </w:tc>
        <w:tc>
          <w:tcPr>
            <w:tcW w:w="598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486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210" w:type="pct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钱蜜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eastAsia="zh-CN" w:bidi="ar"/>
              </w:rPr>
              <w:t>，18896796448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8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1795" w:type="pct"/>
            <w:gridSpan w:val="3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艺术教育特色高中</w:t>
            </w:r>
          </w:p>
        </w:tc>
        <w:tc>
          <w:tcPr>
            <w:tcW w:w="1210" w:type="pct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  <w:lang w:val="en-US" w:eastAsia="zh-CN"/>
              </w:rPr>
              <w:t>陈超，15995762418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15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8" w:type="pct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795" w:type="pct"/>
            <w:gridSpan w:val="3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艺术教育特色高中</w:t>
            </w:r>
          </w:p>
        </w:tc>
        <w:tc>
          <w:tcPr>
            <w:tcW w:w="1210" w:type="pct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叶恬</w:t>
            </w: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  <w:lang w:eastAsia="zh-CN"/>
              </w:rPr>
              <w:t>，13402662003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等线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等线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2.招生</w:t>
      </w:r>
      <w:bookmarkStart w:id="0" w:name="_GoBack"/>
      <w:r>
        <w:rPr>
          <w:rFonts w:hint="eastAsia" w:ascii="仿宋_GB2312" w:hAnsi="等线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宣传工作人员</w:t>
      </w:r>
      <w:bookmarkEnd w:id="0"/>
      <w:r>
        <w:rPr>
          <w:rFonts w:hint="eastAsia" w:ascii="仿宋_GB2312" w:hAnsi="等线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信息登记：https://kdocs.cn/l/cmrBP0tFdyJ6（已发布在联络员群）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OWJmYWY1OGU3MjkxZGRlYTA1OTg4N2RhYzdkODYifQ=="/>
  </w:docVars>
  <w:rsids>
    <w:rsidRoot w:val="00000000"/>
    <w:rsid w:val="14BD2726"/>
    <w:rsid w:val="25975B6E"/>
    <w:rsid w:val="37B03558"/>
    <w:rsid w:val="3F6F342F"/>
    <w:rsid w:val="40D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627</Characters>
  <Lines>0</Lines>
  <Paragraphs>0</Paragraphs>
  <TotalTime>2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2022-05-27T02:04:00Z</dcterms:created>
  <dc:creator>81421</dc:creator>
  <cp:lastModifiedBy>凌飞</cp:lastModifiedBy>
  <dcterms:modified xsi:type="dcterms:W3CDTF">2023-06-15T02:53:09Z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6D70A47292794D388242034C0ABBAA9C_13</vt:lpwstr>
  </property>
</Properties>
</file>