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1B17" w:rsidRDefault="00281B17">
      <w:pPr>
        <w:spacing w:line="360" w:lineRule="auto"/>
        <w:jc w:val="center"/>
        <w:rPr>
          <w:b/>
          <w:bCs/>
          <w:sz w:val="56"/>
          <w:szCs w:val="56"/>
        </w:rPr>
      </w:pPr>
      <w:bookmarkStart w:id="0" w:name="_GoBack"/>
      <w:bookmarkEnd w:id="0"/>
    </w:p>
    <w:p w:rsidR="00281B17" w:rsidRDefault="00281B17">
      <w:pPr>
        <w:spacing w:line="360" w:lineRule="auto"/>
        <w:jc w:val="center"/>
        <w:rPr>
          <w:b/>
          <w:bCs/>
          <w:sz w:val="56"/>
          <w:szCs w:val="56"/>
        </w:rPr>
      </w:pPr>
    </w:p>
    <w:p w:rsidR="00281B17" w:rsidRDefault="00281B17">
      <w:pPr>
        <w:spacing w:line="360" w:lineRule="auto"/>
        <w:jc w:val="center"/>
        <w:rPr>
          <w:b/>
          <w:bCs/>
          <w:sz w:val="56"/>
          <w:szCs w:val="56"/>
        </w:rPr>
      </w:pPr>
    </w:p>
    <w:p w:rsidR="00281B17" w:rsidRDefault="00B50699">
      <w:pPr>
        <w:spacing w:line="360" w:lineRule="auto"/>
        <w:jc w:val="center"/>
        <w:rPr>
          <w:b/>
          <w:bCs/>
          <w:sz w:val="52"/>
          <w:szCs w:val="52"/>
        </w:rPr>
      </w:pPr>
      <w:bookmarkStart w:id="1" w:name="_Toc26550"/>
      <w:bookmarkStart w:id="2" w:name="_Toc3391"/>
      <w:bookmarkStart w:id="3" w:name="_Toc28726"/>
      <w:bookmarkStart w:id="4" w:name="_Toc27115"/>
      <w:bookmarkStart w:id="5" w:name="_Toc25854"/>
      <w:bookmarkStart w:id="6" w:name="_Toc2144"/>
      <w:r>
        <w:rPr>
          <w:rFonts w:hint="eastAsia"/>
          <w:b/>
          <w:bCs/>
          <w:sz w:val="52"/>
          <w:szCs w:val="52"/>
        </w:rPr>
        <w:t>苏州科技大学</w:t>
      </w:r>
    </w:p>
    <w:p w:rsidR="00281B17" w:rsidRDefault="00B50699">
      <w:pPr>
        <w:spacing w:line="360" w:lineRule="auto"/>
        <w:jc w:val="center"/>
        <w:rPr>
          <w:b/>
          <w:bCs/>
          <w:sz w:val="52"/>
          <w:szCs w:val="52"/>
        </w:rPr>
      </w:pPr>
      <w:r>
        <w:rPr>
          <w:rFonts w:hint="eastAsia"/>
          <w:b/>
          <w:bCs/>
          <w:sz w:val="52"/>
          <w:szCs w:val="52"/>
        </w:rPr>
        <w:t>协议供货采购平台操作指南</w:t>
      </w:r>
      <w:bookmarkEnd w:id="1"/>
      <w:bookmarkEnd w:id="2"/>
      <w:bookmarkEnd w:id="3"/>
      <w:bookmarkEnd w:id="4"/>
      <w:bookmarkEnd w:id="5"/>
      <w:bookmarkEnd w:id="6"/>
    </w:p>
    <w:p w:rsidR="00281B17" w:rsidRDefault="00B50699">
      <w:pPr>
        <w:spacing w:line="360" w:lineRule="auto"/>
        <w:jc w:val="center"/>
        <w:rPr>
          <w:b/>
          <w:bCs/>
          <w:sz w:val="52"/>
          <w:szCs w:val="52"/>
        </w:rPr>
      </w:pPr>
      <w:r>
        <w:rPr>
          <w:rFonts w:hint="eastAsia"/>
          <w:b/>
          <w:bCs/>
          <w:sz w:val="52"/>
          <w:szCs w:val="52"/>
        </w:rPr>
        <w:t>（二级学院）</w:t>
      </w:r>
    </w:p>
    <w:p w:rsidR="00281B17" w:rsidRDefault="00281B17">
      <w:pPr>
        <w:spacing w:line="360" w:lineRule="auto"/>
        <w:jc w:val="center"/>
        <w:rPr>
          <w:rFonts w:ascii="微软雅黑" w:eastAsia="微软雅黑" w:hAnsi="微软雅黑"/>
          <w:sz w:val="52"/>
          <w:szCs w:val="52"/>
        </w:rPr>
      </w:pPr>
    </w:p>
    <w:p w:rsidR="00281B17" w:rsidRDefault="00281B17">
      <w:pPr>
        <w:spacing w:line="360" w:lineRule="auto"/>
        <w:jc w:val="center"/>
        <w:rPr>
          <w:rFonts w:ascii="微软雅黑" w:eastAsia="微软雅黑" w:hAnsi="微软雅黑"/>
          <w:sz w:val="52"/>
          <w:szCs w:val="52"/>
        </w:rPr>
      </w:pPr>
    </w:p>
    <w:p w:rsidR="00281B17" w:rsidRDefault="00281B17">
      <w:pPr>
        <w:spacing w:line="360" w:lineRule="auto"/>
        <w:jc w:val="center"/>
        <w:rPr>
          <w:rFonts w:ascii="微软雅黑" w:eastAsia="微软雅黑" w:hAnsi="微软雅黑"/>
          <w:sz w:val="52"/>
          <w:szCs w:val="52"/>
        </w:rPr>
      </w:pPr>
    </w:p>
    <w:p w:rsidR="00281B17" w:rsidRDefault="00281B17">
      <w:pPr>
        <w:spacing w:line="360" w:lineRule="auto"/>
        <w:jc w:val="center"/>
        <w:rPr>
          <w:rFonts w:ascii="微软雅黑" w:eastAsia="微软雅黑" w:hAnsi="微软雅黑"/>
          <w:sz w:val="52"/>
          <w:szCs w:val="52"/>
        </w:rPr>
      </w:pPr>
    </w:p>
    <w:p w:rsidR="00281B17" w:rsidRDefault="00281B17">
      <w:pPr>
        <w:spacing w:line="360" w:lineRule="auto"/>
        <w:jc w:val="center"/>
        <w:rPr>
          <w:rFonts w:ascii="微软雅黑" w:eastAsia="微软雅黑" w:hAnsi="微软雅黑"/>
          <w:sz w:val="52"/>
          <w:szCs w:val="52"/>
        </w:rPr>
      </w:pPr>
    </w:p>
    <w:p w:rsidR="00281B17" w:rsidRDefault="00281B17">
      <w:pPr>
        <w:spacing w:line="360" w:lineRule="auto"/>
        <w:jc w:val="center"/>
        <w:rPr>
          <w:rFonts w:ascii="微软雅黑" w:eastAsia="微软雅黑" w:hAnsi="微软雅黑"/>
          <w:sz w:val="52"/>
          <w:szCs w:val="52"/>
        </w:rPr>
      </w:pPr>
    </w:p>
    <w:p w:rsidR="00281B17" w:rsidRDefault="00B50699">
      <w:pPr>
        <w:spacing w:line="360" w:lineRule="auto"/>
        <w:jc w:val="center"/>
        <w:rPr>
          <w:rFonts w:ascii="微软雅黑" w:eastAsia="微软雅黑" w:hAnsi="微软雅黑"/>
          <w:sz w:val="52"/>
          <w:szCs w:val="52"/>
        </w:rPr>
      </w:pPr>
      <w:r>
        <w:rPr>
          <w:noProof/>
        </w:rPr>
        <w:drawing>
          <wp:inline distT="0" distB="0" distL="114300" distR="114300">
            <wp:extent cx="1866900" cy="340995"/>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9"/>
                    <a:stretch>
                      <a:fillRect/>
                    </a:stretch>
                  </pic:blipFill>
                  <pic:spPr>
                    <a:xfrm>
                      <a:off x="0" y="0"/>
                      <a:ext cx="1866900" cy="340995"/>
                    </a:xfrm>
                    <a:prstGeom prst="rect">
                      <a:avLst/>
                    </a:prstGeom>
                    <a:noFill/>
                    <a:ln>
                      <a:noFill/>
                    </a:ln>
                  </pic:spPr>
                </pic:pic>
              </a:graphicData>
            </a:graphic>
          </wp:inline>
        </w:drawing>
      </w:r>
    </w:p>
    <w:p w:rsidR="00281B17" w:rsidRDefault="00B50699">
      <w:pPr>
        <w:spacing w:line="360" w:lineRule="auto"/>
        <w:jc w:val="center"/>
        <w:rPr>
          <w:rFonts w:ascii="微软雅黑" w:eastAsia="微软雅黑" w:hAnsi="微软雅黑"/>
          <w:sz w:val="32"/>
          <w:szCs w:val="32"/>
        </w:rPr>
      </w:pPr>
      <w:r>
        <w:rPr>
          <w:rFonts w:ascii="微软雅黑" w:eastAsia="微软雅黑" w:hAnsi="微软雅黑" w:hint="eastAsia"/>
          <w:sz w:val="32"/>
          <w:szCs w:val="32"/>
        </w:rPr>
        <w:t>202</w:t>
      </w:r>
      <w:r>
        <w:rPr>
          <w:rFonts w:ascii="微软雅黑" w:eastAsia="微软雅黑" w:hAnsi="微软雅黑" w:hint="eastAsia"/>
          <w:sz w:val="32"/>
          <w:szCs w:val="32"/>
        </w:rPr>
        <w:t>4</w:t>
      </w:r>
      <w:r>
        <w:rPr>
          <w:rFonts w:ascii="微软雅黑" w:eastAsia="微软雅黑" w:hAnsi="微软雅黑" w:hint="eastAsia"/>
          <w:sz w:val="32"/>
          <w:szCs w:val="32"/>
        </w:rPr>
        <w:t>年</w:t>
      </w:r>
      <w:r>
        <w:rPr>
          <w:rFonts w:ascii="微软雅黑" w:eastAsia="微软雅黑" w:hAnsi="微软雅黑" w:hint="eastAsia"/>
          <w:sz w:val="32"/>
          <w:szCs w:val="32"/>
        </w:rPr>
        <w:t>3</w:t>
      </w:r>
      <w:r>
        <w:rPr>
          <w:rFonts w:ascii="微软雅黑" w:eastAsia="微软雅黑" w:hAnsi="微软雅黑" w:hint="eastAsia"/>
          <w:sz w:val="32"/>
          <w:szCs w:val="32"/>
        </w:rPr>
        <w:t>月</w:t>
      </w:r>
      <w:r>
        <w:rPr>
          <w:rFonts w:ascii="微软雅黑" w:eastAsia="微软雅黑" w:hAnsi="微软雅黑" w:hint="eastAsia"/>
          <w:sz w:val="32"/>
          <w:szCs w:val="32"/>
        </w:rPr>
        <w:t>12</w:t>
      </w:r>
      <w:r>
        <w:rPr>
          <w:rFonts w:ascii="微软雅黑" w:eastAsia="微软雅黑" w:hAnsi="微软雅黑" w:hint="eastAsia"/>
          <w:sz w:val="32"/>
          <w:szCs w:val="32"/>
        </w:rPr>
        <w:t>日</w:t>
      </w:r>
    </w:p>
    <w:p w:rsidR="00281B17" w:rsidRDefault="00281B17">
      <w:pPr>
        <w:spacing w:line="360" w:lineRule="auto"/>
        <w:rPr>
          <w:rFonts w:ascii="微软雅黑" w:eastAsia="微软雅黑" w:hAnsi="微软雅黑"/>
          <w:sz w:val="32"/>
          <w:szCs w:val="32"/>
        </w:rPr>
      </w:pPr>
    </w:p>
    <w:p w:rsidR="00281B17" w:rsidRDefault="00281B17">
      <w:pPr>
        <w:pStyle w:val="1"/>
        <w:numPr>
          <w:ilvl w:val="0"/>
          <w:numId w:val="0"/>
        </w:numPr>
        <w:spacing w:line="360" w:lineRule="auto"/>
        <w:sectPr w:rsidR="00281B17">
          <w:headerReference w:type="default" r:id="rId10"/>
          <w:footerReference w:type="default" r:id="rId11"/>
          <w:pgSz w:w="11906" w:h="16838"/>
          <w:pgMar w:top="1440" w:right="1800" w:bottom="1440" w:left="1800" w:header="851" w:footer="992" w:gutter="0"/>
          <w:cols w:space="425"/>
          <w:docGrid w:type="lines" w:linePitch="312"/>
        </w:sectPr>
      </w:pPr>
    </w:p>
    <w:p w:rsidR="00281B17" w:rsidRDefault="00B50699">
      <w:pPr>
        <w:pStyle w:val="1"/>
        <w:spacing w:line="360" w:lineRule="auto"/>
      </w:pPr>
      <w:r>
        <w:rPr>
          <w:rFonts w:hint="eastAsia"/>
        </w:rPr>
        <w:lastRenderedPageBreak/>
        <w:t>登录方式</w:t>
      </w:r>
    </w:p>
    <w:p w:rsidR="00281B17" w:rsidRDefault="00B50699">
      <w:pPr>
        <w:spacing w:line="360" w:lineRule="auto"/>
        <w:ind w:firstLineChars="200" w:firstLine="420"/>
        <w:rPr>
          <w:szCs w:val="21"/>
        </w:rPr>
      </w:pPr>
      <w:r>
        <w:rPr>
          <w:rFonts w:hint="eastAsia"/>
          <w:szCs w:val="21"/>
        </w:rPr>
        <w:t>从苏州科技大学采购管理系统主页的快捷入口中进入协议供货采购平台。</w:t>
      </w:r>
    </w:p>
    <w:p w:rsidR="00281B17" w:rsidRDefault="00B50699">
      <w:pPr>
        <w:spacing w:line="360" w:lineRule="auto"/>
        <w:ind w:firstLineChars="200" w:firstLine="420"/>
        <w:jc w:val="center"/>
        <w:rPr>
          <w:szCs w:val="21"/>
        </w:rPr>
      </w:pPr>
      <w:r>
        <w:rPr>
          <w:noProof/>
        </w:rPr>
        <w:drawing>
          <wp:inline distT="0" distB="0" distL="114300" distR="114300">
            <wp:extent cx="3055620" cy="2148840"/>
            <wp:effectExtent l="0" t="0" r="7620" b="0"/>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3055620" cy="2148840"/>
                    </a:xfrm>
                    <a:prstGeom prst="rect">
                      <a:avLst/>
                    </a:prstGeom>
                    <a:noFill/>
                    <a:ln>
                      <a:noFill/>
                    </a:ln>
                  </pic:spPr>
                </pic:pic>
              </a:graphicData>
            </a:graphic>
          </wp:inline>
        </w:drawing>
      </w:r>
    </w:p>
    <w:p w:rsidR="00281B17" w:rsidRDefault="00B50699">
      <w:pPr>
        <w:pStyle w:val="1"/>
        <w:spacing w:line="360" w:lineRule="auto"/>
      </w:pPr>
      <w:r>
        <w:rPr>
          <w:rFonts w:hint="eastAsia"/>
        </w:rPr>
        <w:t>商品搜索</w:t>
      </w:r>
    </w:p>
    <w:p w:rsidR="00281B17" w:rsidRDefault="00B50699">
      <w:pPr>
        <w:spacing w:line="360" w:lineRule="auto"/>
        <w:ind w:firstLineChars="200" w:firstLine="420"/>
      </w:pPr>
      <w:r>
        <w:rPr>
          <w:rFonts w:hint="eastAsia"/>
        </w:rPr>
        <w:t>教职工可在商品搜索界面中进行商品分类、品牌的选择，也可通过模糊检索功能进行手动检索。下方商品列表会显示商品单价、已售、存量等信息，教职工可选择数量直接下单或加入购物车。</w:t>
      </w:r>
    </w:p>
    <w:p w:rsidR="00281B17" w:rsidRDefault="00B50699">
      <w:pPr>
        <w:spacing w:line="360" w:lineRule="auto"/>
      </w:pPr>
      <w:r>
        <w:rPr>
          <w:noProof/>
        </w:rPr>
        <w:drawing>
          <wp:inline distT="0" distB="0" distL="114300" distR="114300">
            <wp:extent cx="5260975" cy="2345055"/>
            <wp:effectExtent l="0" t="0" r="15875" b="1714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3"/>
                    <a:stretch>
                      <a:fillRect/>
                    </a:stretch>
                  </pic:blipFill>
                  <pic:spPr>
                    <a:xfrm>
                      <a:off x="0" y="0"/>
                      <a:ext cx="5260975" cy="2345055"/>
                    </a:xfrm>
                    <a:prstGeom prst="rect">
                      <a:avLst/>
                    </a:prstGeom>
                    <a:noFill/>
                    <a:ln>
                      <a:noFill/>
                    </a:ln>
                  </pic:spPr>
                </pic:pic>
              </a:graphicData>
            </a:graphic>
          </wp:inline>
        </w:drawing>
      </w:r>
    </w:p>
    <w:p w:rsidR="00281B17" w:rsidRDefault="00B50699">
      <w:pPr>
        <w:spacing w:line="360" w:lineRule="auto"/>
      </w:pPr>
      <w:r>
        <w:rPr>
          <w:rFonts w:hint="eastAsia"/>
        </w:rPr>
        <w:br w:type="page"/>
      </w:r>
    </w:p>
    <w:p w:rsidR="00281B17" w:rsidRDefault="00B50699">
      <w:pPr>
        <w:spacing w:line="360" w:lineRule="auto"/>
        <w:ind w:firstLineChars="200" w:firstLine="420"/>
      </w:pPr>
      <w:r>
        <w:rPr>
          <w:rFonts w:hint="eastAsia"/>
        </w:rPr>
        <w:lastRenderedPageBreak/>
        <w:t>点击商品可查看具体参数、商品介绍、服务承诺，如果对商品有什么疑问，可以拨打联系人电话进行咨询。如果在使用系统的时候遇到问题，可以点击右上角客服按钮，联系工作人员解决。</w:t>
      </w:r>
    </w:p>
    <w:p w:rsidR="00281B17" w:rsidRDefault="00B50699">
      <w:pPr>
        <w:spacing w:line="360" w:lineRule="auto"/>
      </w:pPr>
      <w:r>
        <w:rPr>
          <w:noProof/>
        </w:rPr>
        <w:drawing>
          <wp:inline distT="0" distB="0" distL="114300" distR="114300">
            <wp:extent cx="5265420" cy="2697480"/>
            <wp:effectExtent l="0" t="0" r="762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14"/>
                    <a:stretch>
                      <a:fillRect/>
                    </a:stretch>
                  </pic:blipFill>
                  <pic:spPr>
                    <a:xfrm>
                      <a:off x="0" y="0"/>
                      <a:ext cx="5265420" cy="2697480"/>
                    </a:xfrm>
                    <a:prstGeom prst="rect">
                      <a:avLst/>
                    </a:prstGeom>
                    <a:noFill/>
                    <a:ln>
                      <a:noFill/>
                    </a:ln>
                  </pic:spPr>
                </pic:pic>
              </a:graphicData>
            </a:graphic>
          </wp:inline>
        </w:drawing>
      </w:r>
    </w:p>
    <w:p w:rsidR="00281B17" w:rsidRDefault="00B50699">
      <w:pPr>
        <w:spacing w:line="360" w:lineRule="auto"/>
        <w:ind w:firstLineChars="200" w:firstLine="420"/>
      </w:pPr>
      <w:r>
        <w:rPr>
          <w:rFonts w:hint="eastAsia"/>
        </w:rPr>
        <w:t>点击供应商名称，可查看供应商信息以及联系人。</w:t>
      </w:r>
    </w:p>
    <w:p w:rsidR="00281B17" w:rsidRDefault="00B50699">
      <w:pPr>
        <w:spacing w:line="360" w:lineRule="auto"/>
      </w:pPr>
      <w:r>
        <w:rPr>
          <w:noProof/>
        </w:rPr>
        <w:drawing>
          <wp:inline distT="0" distB="0" distL="114300" distR="114300">
            <wp:extent cx="5266690" cy="2444115"/>
            <wp:effectExtent l="0" t="0" r="6350" b="9525"/>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5"/>
                    <a:stretch>
                      <a:fillRect/>
                    </a:stretch>
                  </pic:blipFill>
                  <pic:spPr>
                    <a:xfrm>
                      <a:off x="0" y="0"/>
                      <a:ext cx="5266690" cy="2444115"/>
                    </a:xfrm>
                    <a:prstGeom prst="rect">
                      <a:avLst/>
                    </a:prstGeom>
                    <a:noFill/>
                    <a:ln>
                      <a:noFill/>
                    </a:ln>
                  </pic:spPr>
                </pic:pic>
              </a:graphicData>
            </a:graphic>
          </wp:inline>
        </w:drawing>
      </w:r>
    </w:p>
    <w:p w:rsidR="00281B17" w:rsidRDefault="00B50699">
      <w:pPr>
        <w:pStyle w:val="1"/>
        <w:spacing w:line="360" w:lineRule="auto"/>
      </w:pPr>
      <w:r>
        <w:rPr>
          <w:rFonts w:hint="eastAsia"/>
        </w:rPr>
        <w:t>我的购物车</w:t>
      </w:r>
    </w:p>
    <w:p w:rsidR="00281B17" w:rsidRDefault="00B50699">
      <w:pPr>
        <w:spacing w:line="360" w:lineRule="auto"/>
        <w:ind w:firstLineChars="200" w:firstLine="420"/>
      </w:pPr>
      <w:r>
        <w:rPr>
          <w:rFonts w:hint="eastAsia"/>
        </w:rPr>
        <w:t>教职工可点击购物车，查看或者下单选中的商品。</w:t>
      </w:r>
    </w:p>
    <w:p w:rsidR="00281B17" w:rsidRDefault="00B50699">
      <w:pPr>
        <w:spacing w:line="360" w:lineRule="auto"/>
      </w:pPr>
      <w:r>
        <w:rPr>
          <w:noProof/>
        </w:rPr>
        <w:lastRenderedPageBreak/>
        <w:drawing>
          <wp:inline distT="0" distB="0" distL="114300" distR="114300">
            <wp:extent cx="5262880" cy="2352040"/>
            <wp:effectExtent l="0" t="0" r="13970" b="10160"/>
            <wp:docPr id="3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5"/>
                    <pic:cNvPicPr>
                      <a:picLocks noChangeAspect="1"/>
                    </pic:cNvPicPr>
                  </pic:nvPicPr>
                  <pic:blipFill>
                    <a:blip r:embed="rId16"/>
                    <a:stretch>
                      <a:fillRect/>
                    </a:stretch>
                  </pic:blipFill>
                  <pic:spPr>
                    <a:xfrm>
                      <a:off x="0" y="0"/>
                      <a:ext cx="5262880" cy="2352040"/>
                    </a:xfrm>
                    <a:prstGeom prst="rect">
                      <a:avLst/>
                    </a:prstGeom>
                    <a:noFill/>
                    <a:ln>
                      <a:noFill/>
                    </a:ln>
                  </pic:spPr>
                </pic:pic>
              </a:graphicData>
            </a:graphic>
          </wp:inline>
        </w:drawing>
      </w:r>
    </w:p>
    <w:p w:rsidR="00281B17" w:rsidRDefault="00B50699">
      <w:pPr>
        <w:pStyle w:val="1"/>
        <w:spacing w:line="360" w:lineRule="auto"/>
      </w:pPr>
      <w:r>
        <w:rPr>
          <w:rFonts w:hint="eastAsia"/>
        </w:rPr>
        <w:t>在办订单</w:t>
      </w:r>
    </w:p>
    <w:p w:rsidR="00281B17" w:rsidRDefault="00B50699">
      <w:pPr>
        <w:spacing w:line="360" w:lineRule="auto"/>
        <w:ind w:firstLineChars="200" w:firstLine="420"/>
      </w:pPr>
      <w:r>
        <w:rPr>
          <w:rFonts w:hint="eastAsia"/>
        </w:rPr>
        <w:t>教职工点击“我的订单”→“在办订单”可以查看正在办理的单据。</w:t>
      </w:r>
    </w:p>
    <w:p w:rsidR="00281B17" w:rsidRDefault="00B50699">
      <w:pPr>
        <w:spacing w:line="360" w:lineRule="auto"/>
      </w:pPr>
      <w:r>
        <w:rPr>
          <w:noProof/>
        </w:rPr>
        <w:drawing>
          <wp:inline distT="0" distB="0" distL="114300" distR="114300">
            <wp:extent cx="5268595" cy="3022600"/>
            <wp:effectExtent l="0" t="0" r="8255" b="635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7"/>
                    <a:stretch>
                      <a:fillRect/>
                    </a:stretch>
                  </pic:blipFill>
                  <pic:spPr>
                    <a:xfrm>
                      <a:off x="0" y="0"/>
                      <a:ext cx="5268595" cy="3022600"/>
                    </a:xfrm>
                    <a:prstGeom prst="rect">
                      <a:avLst/>
                    </a:prstGeom>
                    <a:noFill/>
                    <a:ln>
                      <a:noFill/>
                    </a:ln>
                  </pic:spPr>
                </pic:pic>
              </a:graphicData>
            </a:graphic>
          </wp:inline>
        </w:drawing>
      </w:r>
    </w:p>
    <w:p w:rsidR="00281B17" w:rsidRDefault="00B50699">
      <w:pPr>
        <w:pStyle w:val="2"/>
        <w:spacing w:line="360" w:lineRule="auto"/>
      </w:pPr>
      <w:r>
        <w:rPr>
          <w:rFonts w:hint="eastAsia"/>
        </w:rPr>
        <w:t>下单</w:t>
      </w:r>
    </w:p>
    <w:p w:rsidR="00281B17" w:rsidRDefault="00B50699">
      <w:pPr>
        <w:spacing w:line="360" w:lineRule="auto"/>
        <w:ind w:firstLineChars="200" w:firstLine="420"/>
      </w:pPr>
      <w:r>
        <w:rPr>
          <w:rFonts w:hint="eastAsia"/>
        </w:rPr>
        <w:t>教职工点击草稿，编辑订单内容，包括项目类别、交货地点、项目经费等信息。</w:t>
      </w:r>
      <w:r>
        <w:rPr>
          <w:rFonts w:hint="eastAsia"/>
          <w:b/>
          <w:bCs/>
        </w:rPr>
        <w:t>项目名称系统自动填写</w:t>
      </w:r>
      <w:r>
        <w:rPr>
          <w:rFonts w:hint="eastAsia"/>
        </w:rPr>
        <w:t>，填写规则为：“发起人所在院系</w:t>
      </w:r>
      <w:r>
        <w:rPr>
          <w:rFonts w:hint="eastAsia"/>
        </w:rPr>
        <w:t>+</w:t>
      </w:r>
      <w:r>
        <w:rPr>
          <w:rFonts w:hint="eastAsia"/>
        </w:rPr>
        <w:t>商品小类（如多个，用顿号隔开）</w:t>
      </w:r>
      <w:r>
        <w:rPr>
          <w:rFonts w:hint="eastAsia"/>
        </w:rPr>
        <w:t>+</w:t>
      </w:r>
      <w:r>
        <w:rPr>
          <w:rFonts w:hint="eastAsia"/>
        </w:rPr>
        <w:t>采购”，允许老师修改。同时附属文档中可以上传相关附件。提交后，可进入相关审批流程。</w:t>
      </w:r>
    </w:p>
    <w:p w:rsidR="00281B17" w:rsidRDefault="00B50699">
      <w:pPr>
        <w:spacing w:line="360" w:lineRule="auto"/>
      </w:pPr>
      <w:r>
        <w:rPr>
          <w:noProof/>
        </w:rPr>
        <w:lastRenderedPageBreak/>
        <w:drawing>
          <wp:inline distT="0" distB="0" distL="114300" distR="114300">
            <wp:extent cx="5273040" cy="3245485"/>
            <wp:effectExtent l="0" t="0" r="3810" b="1206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8"/>
                    <a:stretch>
                      <a:fillRect/>
                    </a:stretch>
                  </pic:blipFill>
                  <pic:spPr>
                    <a:xfrm>
                      <a:off x="0" y="0"/>
                      <a:ext cx="5273040" cy="3245485"/>
                    </a:xfrm>
                    <a:prstGeom prst="rect">
                      <a:avLst/>
                    </a:prstGeom>
                    <a:noFill/>
                    <a:ln>
                      <a:noFill/>
                    </a:ln>
                  </pic:spPr>
                </pic:pic>
              </a:graphicData>
            </a:graphic>
          </wp:inline>
        </w:drawing>
      </w:r>
    </w:p>
    <w:p w:rsidR="00281B17" w:rsidRDefault="00B50699">
      <w:pPr>
        <w:spacing w:line="360" w:lineRule="auto"/>
        <w:ind w:firstLineChars="200" w:firstLine="420"/>
      </w:pPr>
      <w:r>
        <w:rPr>
          <w:rFonts w:hint="eastAsia"/>
        </w:rPr>
        <w:t>订单页面可以查看订单当前或过往状态及时间</w:t>
      </w:r>
    </w:p>
    <w:p w:rsidR="00281B17" w:rsidRDefault="00B50699">
      <w:pPr>
        <w:spacing w:line="360" w:lineRule="auto"/>
      </w:pPr>
      <w:r>
        <w:rPr>
          <w:noProof/>
        </w:rPr>
        <w:drawing>
          <wp:inline distT="0" distB="0" distL="114300" distR="114300">
            <wp:extent cx="5264785" cy="3265170"/>
            <wp:effectExtent l="0" t="0" r="12065" b="1143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9"/>
                    <a:stretch>
                      <a:fillRect/>
                    </a:stretch>
                  </pic:blipFill>
                  <pic:spPr>
                    <a:xfrm>
                      <a:off x="0" y="0"/>
                      <a:ext cx="5264785" cy="3265170"/>
                    </a:xfrm>
                    <a:prstGeom prst="rect">
                      <a:avLst/>
                    </a:prstGeom>
                    <a:noFill/>
                    <a:ln>
                      <a:noFill/>
                    </a:ln>
                  </pic:spPr>
                </pic:pic>
              </a:graphicData>
            </a:graphic>
          </wp:inline>
        </w:drawing>
      </w:r>
    </w:p>
    <w:p w:rsidR="00281B17" w:rsidRDefault="00B50699">
      <w:pPr>
        <w:pStyle w:val="2"/>
        <w:spacing w:line="360" w:lineRule="auto"/>
      </w:pPr>
      <w:r>
        <w:rPr>
          <w:rFonts w:hint="eastAsia"/>
        </w:rPr>
        <w:t>待验收</w:t>
      </w:r>
    </w:p>
    <w:p w:rsidR="00281B17" w:rsidRDefault="00B50699">
      <w:pPr>
        <w:spacing w:line="360" w:lineRule="auto"/>
        <w:ind w:firstLineChars="200" w:firstLine="420"/>
      </w:pPr>
      <w:r>
        <w:rPr>
          <w:rFonts w:hint="eastAsia"/>
        </w:rPr>
        <w:t>供应商接受订单后，教职工可以查看、下载成交通知书。供应商发货后，教职工可在线完善验收报告，并对供应商进行评分。</w:t>
      </w:r>
    </w:p>
    <w:p w:rsidR="00281B17" w:rsidRDefault="00B50699">
      <w:pPr>
        <w:spacing w:line="360" w:lineRule="auto"/>
      </w:pPr>
      <w:r>
        <w:rPr>
          <w:noProof/>
        </w:rPr>
        <w:lastRenderedPageBreak/>
        <w:drawing>
          <wp:inline distT="0" distB="0" distL="114300" distR="114300">
            <wp:extent cx="5262245" cy="3237865"/>
            <wp:effectExtent l="0" t="0" r="14605" b="63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20"/>
                    <a:stretch>
                      <a:fillRect/>
                    </a:stretch>
                  </pic:blipFill>
                  <pic:spPr>
                    <a:xfrm>
                      <a:off x="0" y="0"/>
                      <a:ext cx="5262245" cy="3237865"/>
                    </a:xfrm>
                    <a:prstGeom prst="rect">
                      <a:avLst/>
                    </a:prstGeom>
                    <a:noFill/>
                    <a:ln>
                      <a:noFill/>
                    </a:ln>
                  </pic:spPr>
                </pic:pic>
              </a:graphicData>
            </a:graphic>
          </wp:inline>
        </w:drawing>
      </w:r>
    </w:p>
    <w:p w:rsidR="00281B17" w:rsidRDefault="00B50699">
      <w:pPr>
        <w:spacing w:line="360" w:lineRule="auto"/>
        <w:ind w:firstLineChars="200" w:firstLine="420"/>
      </w:pPr>
      <w:r>
        <w:rPr>
          <w:rFonts w:hint="eastAsia"/>
        </w:rPr>
        <w:t>如果需要进行资产对接，可在下方选择对接资产管理系统入库单，并选择相应的资产类别以及使用人。</w:t>
      </w:r>
    </w:p>
    <w:p w:rsidR="00281B17" w:rsidRDefault="00281B17">
      <w:pPr>
        <w:spacing w:line="360" w:lineRule="auto"/>
      </w:pPr>
    </w:p>
    <w:p w:rsidR="00281B17" w:rsidRDefault="00B50699">
      <w:pPr>
        <w:spacing w:line="360" w:lineRule="auto"/>
      </w:pPr>
      <w:r>
        <w:rPr>
          <w:noProof/>
        </w:rPr>
        <w:drawing>
          <wp:inline distT="0" distB="0" distL="114300" distR="114300">
            <wp:extent cx="5267960" cy="836295"/>
            <wp:effectExtent l="0" t="0" r="0" b="0"/>
            <wp:docPr id="1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pic:cNvPicPr>
                      <a:picLocks noChangeAspect="1"/>
                    </pic:cNvPicPr>
                  </pic:nvPicPr>
                  <pic:blipFill>
                    <a:blip r:embed="rId21"/>
                    <a:srcRect t="28120" b="18517"/>
                    <a:stretch>
                      <a:fillRect/>
                    </a:stretch>
                  </pic:blipFill>
                  <pic:spPr>
                    <a:xfrm>
                      <a:off x="0" y="0"/>
                      <a:ext cx="5267960" cy="836295"/>
                    </a:xfrm>
                    <a:prstGeom prst="rect">
                      <a:avLst/>
                    </a:prstGeom>
                    <a:noFill/>
                    <a:ln>
                      <a:noFill/>
                    </a:ln>
                  </pic:spPr>
                </pic:pic>
              </a:graphicData>
            </a:graphic>
          </wp:inline>
        </w:drawing>
      </w:r>
      <w:r>
        <w:rPr>
          <w:rFonts w:hint="eastAsia"/>
        </w:rPr>
        <w:br w:type="page"/>
      </w:r>
    </w:p>
    <w:p w:rsidR="00281B17" w:rsidRDefault="00B50699">
      <w:pPr>
        <w:pStyle w:val="1"/>
        <w:spacing w:line="360" w:lineRule="auto"/>
      </w:pPr>
      <w:r>
        <w:rPr>
          <w:rFonts w:hint="eastAsia"/>
        </w:rPr>
        <w:lastRenderedPageBreak/>
        <w:t>我的订单</w:t>
      </w:r>
    </w:p>
    <w:p w:rsidR="00281B17" w:rsidRDefault="00B50699">
      <w:pPr>
        <w:spacing w:line="360" w:lineRule="auto"/>
        <w:ind w:firstLineChars="200" w:firstLine="420"/>
      </w:pPr>
      <w:r>
        <w:rPr>
          <w:rFonts w:hint="eastAsia"/>
        </w:rPr>
        <w:t>教职工可分类查看已完成订单、已取消订单、已退货订单。</w:t>
      </w:r>
    </w:p>
    <w:p w:rsidR="00281B17" w:rsidRDefault="00B50699">
      <w:pPr>
        <w:spacing w:line="360" w:lineRule="auto"/>
        <w:jc w:val="center"/>
      </w:pPr>
      <w:r>
        <w:rPr>
          <w:noProof/>
        </w:rPr>
        <w:drawing>
          <wp:inline distT="0" distB="0" distL="114300" distR="114300">
            <wp:extent cx="4752975" cy="2008505"/>
            <wp:effectExtent l="0" t="0" r="0" b="0"/>
            <wp:docPr id="4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0"/>
                    <pic:cNvPicPr>
                      <a:picLocks noChangeAspect="1"/>
                    </pic:cNvPicPr>
                  </pic:nvPicPr>
                  <pic:blipFill>
                    <a:blip r:embed="rId22"/>
                    <a:srcRect b="17156"/>
                    <a:stretch>
                      <a:fillRect/>
                    </a:stretch>
                  </pic:blipFill>
                  <pic:spPr>
                    <a:xfrm>
                      <a:off x="0" y="0"/>
                      <a:ext cx="4752975" cy="2008505"/>
                    </a:xfrm>
                    <a:prstGeom prst="rect">
                      <a:avLst/>
                    </a:prstGeom>
                    <a:noFill/>
                    <a:ln>
                      <a:noFill/>
                    </a:ln>
                  </pic:spPr>
                </pic:pic>
              </a:graphicData>
            </a:graphic>
          </wp:inline>
        </w:drawing>
      </w:r>
    </w:p>
    <w:p w:rsidR="00281B17" w:rsidRDefault="00B50699">
      <w:pPr>
        <w:spacing w:line="360" w:lineRule="auto"/>
        <w:ind w:firstLineChars="200" w:firstLine="420"/>
      </w:pPr>
      <w:r>
        <w:rPr>
          <w:rFonts w:hint="eastAsia"/>
        </w:rPr>
        <w:t>点击订单号，可查看详细的订单信息，包括下单时间、接单时间、交货时间、验收时间、收款时间、审核表、成交通知书和验收信息等内容，并支持在附属文档中一键打包下载所有文档。</w:t>
      </w:r>
    </w:p>
    <w:p w:rsidR="00281B17" w:rsidRDefault="00B50699">
      <w:pPr>
        <w:spacing w:line="360" w:lineRule="auto"/>
      </w:pPr>
      <w:r>
        <w:rPr>
          <w:noProof/>
        </w:rPr>
        <w:drawing>
          <wp:inline distT="0" distB="0" distL="114300" distR="114300">
            <wp:extent cx="5267325" cy="2369185"/>
            <wp:effectExtent l="0" t="0" r="0" b="0"/>
            <wp:docPr id="4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1"/>
                    <pic:cNvPicPr>
                      <a:picLocks noChangeAspect="1"/>
                    </pic:cNvPicPr>
                  </pic:nvPicPr>
                  <pic:blipFill>
                    <a:blip r:embed="rId23"/>
                    <a:srcRect b="39579"/>
                    <a:stretch>
                      <a:fillRect/>
                    </a:stretch>
                  </pic:blipFill>
                  <pic:spPr>
                    <a:xfrm>
                      <a:off x="0" y="0"/>
                      <a:ext cx="5267325" cy="2369185"/>
                    </a:xfrm>
                    <a:prstGeom prst="rect">
                      <a:avLst/>
                    </a:prstGeom>
                    <a:noFill/>
                    <a:ln>
                      <a:noFill/>
                    </a:ln>
                  </pic:spPr>
                </pic:pic>
              </a:graphicData>
            </a:graphic>
          </wp:inline>
        </w:drawing>
      </w:r>
    </w:p>
    <w:p w:rsidR="00281B17" w:rsidRDefault="00B50699">
      <w:pPr>
        <w:spacing w:line="360" w:lineRule="auto"/>
      </w:pPr>
      <w:r>
        <w:rPr>
          <w:noProof/>
        </w:rPr>
        <w:drawing>
          <wp:inline distT="0" distB="0" distL="114300" distR="114300">
            <wp:extent cx="5264785" cy="1962785"/>
            <wp:effectExtent l="0" t="0" r="8255" b="3175"/>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24"/>
                    <a:stretch>
                      <a:fillRect/>
                    </a:stretch>
                  </pic:blipFill>
                  <pic:spPr>
                    <a:xfrm>
                      <a:off x="0" y="0"/>
                      <a:ext cx="5264785" cy="1962785"/>
                    </a:xfrm>
                    <a:prstGeom prst="rect">
                      <a:avLst/>
                    </a:prstGeom>
                    <a:noFill/>
                    <a:ln>
                      <a:noFill/>
                    </a:ln>
                  </pic:spPr>
                </pic:pic>
              </a:graphicData>
            </a:graphic>
          </wp:inline>
        </w:drawing>
      </w:r>
    </w:p>
    <w:sectPr w:rsidR="00281B17">
      <w:footerReference w:type="default" r:id="rId2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0699" w:rsidRDefault="00B50699">
      <w:r>
        <w:separator/>
      </w:r>
    </w:p>
  </w:endnote>
  <w:endnote w:type="continuationSeparator" w:id="0">
    <w:p w:rsidR="00B50699" w:rsidRDefault="00B50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8CF3C50" w:usb2="00000016" w:usb3="00000000" w:csb0="0004001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微软雅黑"/>
    <w:panose1 w:val="02010600030101010101"/>
    <w:charset w:val="86"/>
    <w:family w:val="modern"/>
    <w:notTrueType/>
    <w:pitch w:val="fixed"/>
    <w:sig w:usb0="00000000" w:usb1="080E0000" w:usb2="00000010" w:usb3="00000000" w:csb0="0004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B17" w:rsidRDefault="00B50699">
    <w:pPr>
      <w:pStyle w:val="a5"/>
    </w:pPr>
    <w:r>
      <w:rPr>
        <w:noProof/>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B17" w:rsidRDefault="00B50699">
                          <w:pPr>
                            <w:pStyle w:val="a5"/>
                          </w:pPr>
                          <w:r>
                            <w:fldChar w:fldCharType="begin"/>
                          </w:r>
                          <w:r>
                            <w:instrText xml:space="preserve"> PAGE  \* MERGEFORMAT </w:instrText>
                          </w:r>
                          <w:r>
                            <w:fldChar w:fldCharType="separate"/>
                          </w:r>
                          <w:r w:rsidR="00DC7CDC">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2" o:spid="_x0000_s1026" type="#_x0000_t202" style="position:absolute;margin-left:0;margin-top:0;width:2in;height:2in;z-index:25166028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AqOO0YgIAAAwFAAAOAAAAAAAAAAAAAAAAAC4CAABkcnMvZTJvRG9jLnht&#10;bFBLAQItABQABgAIAAAAIQBxqtG51wAAAAUBAAAPAAAAAAAAAAAAAAAAALwEAABkcnMvZG93bnJl&#10;di54bWxQSwUGAAAAAAQABADzAAAAwAUAAAAA&#10;" filled="f" stroked="f" strokeweight=".5pt">
              <v:textbox style="mso-fit-shape-to-text:t" inset="0,0,0,0">
                <w:txbxContent>
                  <w:p w:rsidR="00281B17" w:rsidRDefault="00B50699">
                    <w:pPr>
                      <w:pStyle w:val="a5"/>
                    </w:pPr>
                    <w:r>
                      <w:fldChar w:fldCharType="begin"/>
                    </w:r>
                    <w:r>
                      <w:instrText xml:space="preserve"> PAGE  \* MERGEFORMAT </w:instrText>
                    </w:r>
                    <w:r>
                      <w:fldChar w:fldCharType="separate"/>
                    </w:r>
                    <w:r w:rsidR="00DC7CDC">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B17" w:rsidRDefault="00B50699">
    <w:pPr>
      <w:pStyle w:val="a5"/>
    </w:pPr>
    <w:r>
      <w:rPr>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4" name="文本框 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281B17" w:rsidRDefault="00B50699">
                          <w:pPr>
                            <w:pStyle w:val="a5"/>
                          </w:pPr>
                          <w:r>
                            <w:fldChar w:fldCharType="begin"/>
                          </w:r>
                          <w:r>
                            <w:instrText xml:space="preserve"> PAGE  \* MERGEFORMAT </w:instrText>
                          </w:r>
                          <w:r>
                            <w:fldChar w:fldCharType="separate"/>
                          </w:r>
                          <w:r w:rsidR="00DC7CDC">
                            <w:rPr>
                              <w:noProof/>
                            </w:rP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4" o:spid="_x0000_s1027" type="#_x0000_t202" style="position:absolute;margin-left:0;margin-top:0;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GFkR+JkAgAAEwUAAA4AAAAAAAAAAAAAAAAALgIAAGRycy9lMm9Eb2Mu&#10;eG1sUEsBAi0AFAAGAAgAAAAhAHGq0bnXAAAABQEAAA8AAAAAAAAAAAAAAAAAvgQAAGRycy9kb3du&#10;cmV2LnhtbFBLBQYAAAAABAAEAPMAAADCBQAAAAA=&#10;" filled="f" stroked="f" strokeweight=".5pt">
              <v:textbox style="mso-fit-shape-to-text:t" inset="0,0,0,0">
                <w:txbxContent>
                  <w:p w:rsidR="00281B17" w:rsidRDefault="00B50699">
                    <w:pPr>
                      <w:pStyle w:val="a5"/>
                    </w:pPr>
                    <w:r>
                      <w:fldChar w:fldCharType="begin"/>
                    </w:r>
                    <w:r>
                      <w:instrText xml:space="preserve"> PAGE  \* MERGEFORMAT </w:instrText>
                    </w:r>
                    <w:r>
                      <w:fldChar w:fldCharType="separate"/>
                    </w:r>
                    <w:r w:rsidR="00DC7CDC">
                      <w:rPr>
                        <w:noProof/>
                      </w:rPr>
                      <w:t>4</w:t>
                    </w:r>
                    <w:r>
                      <w:fldChar w:fldCharType="end"/>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0699" w:rsidRDefault="00B50699">
      <w:r>
        <w:separator/>
      </w:r>
    </w:p>
  </w:footnote>
  <w:footnote w:type="continuationSeparator" w:id="0">
    <w:p w:rsidR="00B50699" w:rsidRDefault="00B506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81B17" w:rsidRDefault="00281B17">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FB5B695"/>
    <w:multiLevelType w:val="multilevel"/>
    <w:tmpl w:val="AFB5B695"/>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ascii="Times New Roman" w:hAnsi="Times New Roman" w:cs="微软雅黑"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Y5ZTFlYjJiOTY5MzQyZmE4MTMwZTZiNGM2YzI4MTcifQ=="/>
  </w:docVars>
  <w:rsids>
    <w:rsidRoot w:val="00281B17"/>
    <w:rsid w:val="00281B17"/>
    <w:rsid w:val="00B50699"/>
    <w:rsid w:val="00DC7CDC"/>
    <w:rsid w:val="139C0837"/>
    <w:rsid w:val="1BB92BDD"/>
    <w:rsid w:val="21D75CA8"/>
    <w:rsid w:val="45BB149B"/>
    <w:rsid w:val="539844FB"/>
    <w:rsid w:val="5CE0442A"/>
    <w:rsid w:val="6F034310"/>
    <w:rsid w:val="77C35A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numPr>
        <w:numId w:val="1"/>
      </w:numPr>
      <w:spacing w:before="340" w:after="330" w:line="576" w:lineRule="auto"/>
      <w:outlineLvl w:val="0"/>
    </w:pPr>
    <w:rPr>
      <w:b/>
      <w:kern w:val="44"/>
      <w:sz w:val="44"/>
    </w:rPr>
  </w:style>
  <w:style w:type="paragraph" w:styleId="2">
    <w:name w:val="heading 2"/>
    <w:basedOn w:val="a"/>
    <w:next w:val="1"/>
    <w:autoRedefine/>
    <w:unhideWhenUsed/>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autoRedefine/>
    <w:unhideWhenUsed/>
    <w:qFormat/>
    <w:pPr>
      <w:keepNext/>
      <w:keepLines/>
      <w:numPr>
        <w:ilvl w:val="2"/>
        <w:numId w:val="1"/>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autoRedefine/>
    <w:unhideWhenUsed/>
    <w:qFormat/>
    <w:pPr>
      <w:ind w:firstLineChars="200" w:firstLine="420"/>
    </w:pPr>
    <w:rPr>
      <w:rFonts w:ascii="Calibri" w:hAnsi="Calibri"/>
      <w:b/>
      <w:kern w:val="0"/>
    </w:rPr>
  </w:style>
  <w:style w:type="paragraph" w:styleId="a4">
    <w:name w:val="Body Text Indent"/>
    <w:basedOn w:val="a"/>
    <w:autoRedefine/>
    <w:qFormat/>
    <w:pPr>
      <w:spacing w:after="120"/>
      <w:ind w:leftChars="200" w:left="420"/>
    </w:pPr>
  </w:style>
  <w:style w:type="paragraph" w:styleId="a5">
    <w:name w:val="footer"/>
    <w:basedOn w:val="a"/>
    <w:autoRedefine/>
    <w:qFormat/>
    <w:pPr>
      <w:tabs>
        <w:tab w:val="center" w:pos="4153"/>
        <w:tab w:val="right" w:pos="8306"/>
      </w:tabs>
      <w:snapToGrid w:val="0"/>
      <w:jc w:val="left"/>
    </w:pPr>
    <w:rPr>
      <w:sz w:val="18"/>
    </w:rPr>
  </w:style>
  <w:style w:type="paragraph" w:styleId="a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0">
    <w:name w:val="Body Text First Indent 2"/>
    <w:basedOn w:val="a4"/>
    <w:autoRedefine/>
    <w:qFormat/>
    <w:pPr>
      <w:ind w:firstLineChars="200" w:firstLine="200"/>
    </w:pPr>
    <w:rPr>
      <w:szCs w:val="22"/>
    </w:rPr>
  </w:style>
  <w:style w:type="paragraph" w:customStyle="1" w:styleId="a7">
    <w:name w:val="段"/>
    <w:basedOn w:val="a3"/>
    <w:next w:val="a"/>
    <w:autoRedefine/>
    <w:qFormat/>
    <w:pPr>
      <w:autoSpaceDE w:val="0"/>
      <w:autoSpaceDN w:val="0"/>
      <w:ind w:firstLine="200"/>
    </w:pPr>
    <w:rPr>
      <w:rFonts w:ascii="宋体" w:hAnsi="宋体" w:cs="Times New Roman"/>
      <w:b w:val="0"/>
      <w:sz w:val="24"/>
    </w:rPr>
  </w:style>
  <w:style w:type="paragraph" w:styleId="a8">
    <w:name w:val="Balloon Text"/>
    <w:basedOn w:val="a"/>
    <w:link w:val="Char"/>
    <w:rsid w:val="00DC7CDC"/>
    <w:rPr>
      <w:sz w:val="18"/>
      <w:szCs w:val="18"/>
    </w:rPr>
  </w:style>
  <w:style w:type="character" w:customStyle="1" w:styleId="Char">
    <w:name w:val="批注框文本 Char"/>
    <w:basedOn w:val="a0"/>
    <w:link w:val="a8"/>
    <w:rsid w:val="00DC7CDC"/>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nhideWhenUsed="1" w:qFormat="1"/>
    <w:lsdException w:name="header" w:qFormat="1"/>
    <w:lsdException w:name="footer" w:qFormat="1"/>
    <w:lsdException w:name="caption" w:semiHidden="1" w:unhideWhenUsed="1" w:qFormat="1"/>
    <w:lsdException w:name="Title" w:qFormat="1"/>
    <w:lsdException w:name="Default Paragraph Font" w:semiHidden="1" w:qFormat="1"/>
    <w:lsdException w:name="Body Text Indent" w:qFormat="1"/>
    <w:lsdException w:name="Subtitle" w:qFormat="1"/>
    <w:lsdException w:name="Body Text First Indent 2"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pPr>
      <w:widowControl w:val="0"/>
      <w:jc w:val="both"/>
    </w:pPr>
    <w:rPr>
      <w:kern w:val="2"/>
      <w:sz w:val="21"/>
      <w:szCs w:val="24"/>
    </w:rPr>
  </w:style>
  <w:style w:type="paragraph" w:styleId="1">
    <w:name w:val="heading 1"/>
    <w:basedOn w:val="a"/>
    <w:next w:val="a"/>
    <w:autoRedefine/>
    <w:qFormat/>
    <w:pPr>
      <w:keepNext/>
      <w:keepLines/>
      <w:numPr>
        <w:numId w:val="1"/>
      </w:numPr>
      <w:spacing w:before="340" w:after="330" w:line="576" w:lineRule="auto"/>
      <w:outlineLvl w:val="0"/>
    </w:pPr>
    <w:rPr>
      <w:b/>
      <w:kern w:val="44"/>
      <w:sz w:val="44"/>
    </w:rPr>
  </w:style>
  <w:style w:type="paragraph" w:styleId="2">
    <w:name w:val="heading 2"/>
    <w:basedOn w:val="a"/>
    <w:next w:val="1"/>
    <w:autoRedefine/>
    <w:unhideWhenUsed/>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autoRedefine/>
    <w:unhideWhenUsed/>
    <w:qFormat/>
    <w:pPr>
      <w:keepNext/>
      <w:keepLines/>
      <w:numPr>
        <w:ilvl w:val="2"/>
        <w:numId w:val="1"/>
      </w:numPr>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
    <w:autoRedefine/>
    <w:unhideWhenUsed/>
    <w:qFormat/>
    <w:pPr>
      <w:ind w:firstLineChars="200" w:firstLine="420"/>
    </w:pPr>
    <w:rPr>
      <w:rFonts w:ascii="Calibri" w:hAnsi="Calibri"/>
      <w:b/>
      <w:kern w:val="0"/>
    </w:rPr>
  </w:style>
  <w:style w:type="paragraph" w:styleId="a4">
    <w:name w:val="Body Text Indent"/>
    <w:basedOn w:val="a"/>
    <w:autoRedefine/>
    <w:qFormat/>
    <w:pPr>
      <w:spacing w:after="120"/>
      <w:ind w:leftChars="200" w:left="420"/>
    </w:pPr>
  </w:style>
  <w:style w:type="paragraph" w:styleId="a5">
    <w:name w:val="footer"/>
    <w:basedOn w:val="a"/>
    <w:autoRedefine/>
    <w:qFormat/>
    <w:pPr>
      <w:tabs>
        <w:tab w:val="center" w:pos="4153"/>
        <w:tab w:val="right" w:pos="8306"/>
      </w:tabs>
      <w:snapToGrid w:val="0"/>
      <w:jc w:val="left"/>
    </w:pPr>
    <w:rPr>
      <w:sz w:val="18"/>
    </w:rPr>
  </w:style>
  <w:style w:type="paragraph" w:styleId="a6">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20">
    <w:name w:val="Body Text First Indent 2"/>
    <w:basedOn w:val="a4"/>
    <w:autoRedefine/>
    <w:qFormat/>
    <w:pPr>
      <w:ind w:firstLineChars="200" w:firstLine="200"/>
    </w:pPr>
    <w:rPr>
      <w:szCs w:val="22"/>
    </w:rPr>
  </w:style>
  <w:style w:type="paragraph" w:customStyle="1" w:styleId="a7">
    <w:name w:val="段"/>
    <w:basedOn w:val="a3"/>
    <w:next w:val="a"/>
    <w:autoRedefine/>
    <w:qFormat/>
    <w:pPr>
      <w:autoSpaceDE w:val="0"/>
      <w:autoSpaceDN w:val="0"/>
      <w:ind w:firstLine="200"/>
    </w:pPr>
    <w:rPr>
      <w:rFonts w:ascii="宋体" w:hAnsi="宋体" w:cs="Times New Roman"/>
      <w:b w:val="0"/>
      <w:sz w:val="24"/>
    </w:rPr>
  </w:style>
  <w:style w:type="paragraph" w:styleId="a8">
    <w:name w:val="Balloon Text"/>
    <w:basedOn w:val="a"/>
    <w:link w:val="Char"/>
    <w:rsid w:val="00DC7CDC"/>
    <w:rPr>
      <w:sz w:val="18"/>
      <w:szCs w:val="18"/>
    </w:rPr>
  </w:style>
  <w:style w:type="character" w:customStyle="1" w:styleId="Char">
    <w:name w:val="批注框文本 Char"/>
    <w:basedOn w:val="a0"/>
    <w:link w:val="a8"/>
    <w:rsid w:val="00DC7CDC"/>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111</Words>
  <Characters>634</Characters>
  <Application>Microsoft Office Word</Application>
  <DocSecurity>0</DocSecurity>
  <Lines>5</Lines>
  <Paragraphs>1</Paragraphs>
  <ScaleCrop>false</ScaleCrop>
  <Company>微软中国</Company>
  <LinksUpToDate>false</LinksUpToDate>
  <CharactersWithSpaces>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微软用户</cp:lastModifiedBy>
  <cp:revision>2</cp:revision>
  <dcterms:created xsi:type="dcterms:W3CDTF">2024-03-27T06:14:00Z</dcterms:created>
  <dcterms:modified xsi:type="dcterms:W3CDTF">2024-03-27T06:14:00Z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B4F3315988704732896951A12808E513_12</vt:lpwstr>
  </property>
</Properties>
</file>